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C6" w:rsidRPr="00704F39" w:rsidRDefault="004B42C6" w:rsidP="004B42C6">
      <w:pPr>
        <w:jc w:val="center"/>
        <w:rPr>
          <w:rFonts w:ascii="Arial" w:hAnsi="Arial" w:cs="Arial"/>
          <w:sz w:val="28"/>
          <w:szCs w:val="28"/>
          <w:lang w:val="en-US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</w:rPr>
      </w:pPr>
      <w:bookmarkStart w:id="0" w:name="_GoBack"/>
      <w:bookmarkEnd w:id="0"/>
      <w:r w:rsidRPr="00704F39">
        <w:rPr>
          <w:rFonts w:ascii="Arial" w:hAnsi="Arial" w:cs="Arial"/>
          <w:noProof/>
          <w:sz w:val="28"/>
          <w:szCs w:val="28"/>
          <w:lang w:val="en-US"/>
        </w:rPr>
        <w:t>Snowdonia National Park</w:t>
      </w:r>
    </w:p>
    <w:p w:rsidR="004B42C6" w:rsidRPr="00704F39" w:rsidRDefault="004B42C6" w:rsidP="004B42C6">
      <w:p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12192" distB="16510" distL="114300" distR="123190" simplePos="0" relativeHeight="251659264" behindDoc="1" locked="0" layoutInCell="1" allowOverlap="1" wp14:anchorId="4ABCBEAB" wp14:editId="45EB746C">
            <wp:simplePos x="0" y="0"/>
            <wp:positionH relativeFrom="margin">
              <wp:posOffset>86995</wp:posOffset>
            </wp:positionH>
            <wp:positionV relativeFrom="paragraph">
              <wp:posOffset>6985</wp:posOffset>
            </wp:positionV>
            <wp:extent cx="6753225" cy="5514975"/>
            <wp:effectExtent l="0" t="0" r="0" b="0"/>
            <wp:wrapTight wrapText="bothSides">
              <wp:wrapPolygon edited="0">
                <wp:start x="244" y="0"/>
                <wp:lineTo x="0" y="149"/>
                <wp:lineTo x="0" y="21190"/>
                <wp:lineTo x="244" y="21413"/>
                <wp:lineTo x="17000" y="21413"/>
                <wp:lineTo x="17122" y="21264"/>
                <wp:lineTo x="17426" y="20593"/>
                <wp:lineTo x="17365" y="1194"/>
                <wp:lineTo x="17243" y="149"/>
                <wp:lineTo x="17000" y="0"/>
                <wp:lineTo x="244" y="0"/>
              </wp:wrapPolygon>
            </wp:wrapTight>
            <wp:docPr id="95" name="fullResImage" descr="http://www.wales.com/media/imageresize.aspx?img=About%20Wales/mountains/viewsnowdonsummi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wales.com/media/imageresize.aspx?img=About%20Wales/mountains/viewsnowdonsumm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48476" t="1302" r="-12832" b="-1302"/>
                    <a:stretch/>
                  </pic:blipFill>
                  <pic:spPr bwMode="auto">
                    <a:xfrm>
                      <a:off x="0" y="0"/>
                      <a:ext cx="6753225" cy="551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2C6" w:rsidRPr="00704F39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16"/>
          <w:szCs w:val="16"/>
          <w:lang w:val="en-US"/>
        </w:rPr>
      </w:pPr>
    </w:p>
    <w:p w:rsidR="004B42C6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B42C6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B42C6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4B42C6" w:rsidRDefault="004B42C6" w:rsidP="004B42C6">
      <w:pPr>
        <w:rPr>
          <w:lang w:val="en-US"/>
        </w:rPr>
      </w:pPr>
    </w:p>
    <w:p w:rsidR="004B42C6" w:rsidRPr="00C37C6F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Snowdonia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National Park</w:t>
      </w:r>
      <w:r w:rsidRPr="00C37C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37C6F">
        <w:rPr>
          <w:rFonts w:ascii="Arial" w:hAnsi="Arial" w:cs="Arial"/>
          <w:sz w:val="24"/>
          <w:szCs w:val="24"/>
          <w:lang w:val="en-US"/>
        </w:rPr>
        <w:t>is situated in north Wales. It was created in 1951 as the third National Park of Britain. Covering 2,130 km</w:t>
      </w:r>
      <w:r w:rsidRPr="00C37C6F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Pr="00C37C6F">
        <w:rPr>
          <w:rFonts w:ascii="Arial" w:hAnsi="Arial" w:cs="Arial"/>
          <w:sz w:val="24"/>
          <w:szCs w:val="24"/>
          <w:lang w:val="en-US"/>
        </w:rPr>
        <w:t>of diverse landscapes, it is the largest National Park in Wales. Over 26,000 people live within the Park and more than 60% of them speak Welsh. Its landscape is amazing and varied with 37 km of coastline, mountains (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Snowdon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is the highest peak in England and Wales), valleys, lakes (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Llyn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Tegid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is the largest natural lake in Wales), waterfalls, forests and some of the world’s oldest rocks (there are rocks which are over 400 million years old) and minerals, including slate (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ardesia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>) and copper (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rame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).  </w:t>
      </w:r>
    </w:p>
    <w:p w:rsidR="004B42C6" w:rsidRPr="00C37C6F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37C6F">
        <w:rPr>
          <w:rFonts w:ascii="Arial" w:hAnsi="Arial" w:cs="Arial"/>
          <w:sz w:val="24"/>
          <w:szCs w:val="24"/>
          <w:lang w:val="en-US"/>
        </w:rPr>
        <w:t xml:space="preserve">The area is also famous for its archaeological remains, picturesque villages, beautiful castles, farm houses, museums, wildlife and national nature reserves, of course. </w:t>
      </w:r>
    </w:p>
    <w:p w:rsidR="004B42C6" w:rsidRPr="00C37C6F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37C6F">
        <w:rPr>
          <w:rFonts w:ascii="Arial" w:hAnsi="Arial" w:cs="Arial"/>
          <w:sz w:val="24"/>
          <w:szCs w:val="24"/>
          <w:lang w:val="en-US"/>
        </w:rPr>
        <w:t xml:space="preserve">Every year, 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Snowdon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attracts about 400,000 walkers and around 100,000 visitors reach the summit by little steam trains, which are a very special way of enjoying the scenery. Between 7 and 9 million people visit 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Snowdonia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National Park every year.</w:t>
      </w:r>
    </w:p>
    <w:p w:rsidR="004B42C6" w:rsidRPr="00C37C6F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37C6F">
        <w:rPr>
          <w:rFonts w:ascii="Arial" w:hAnsi="Arial" w:cs="Arial"/>
          <w:sz w:val="24"/>
          <w:szCs w:val="24"/>
          <w:lang w:val="en-US"/>
        </w:rPr>
        <w:t xml:space="preserve">By the way, </w:t>
      </w:r>
      <w:r w:rsidRPr="00B90CCB">
        <w:rPr>
          <w:rFonts w:ascii="Arial" w:hAnsi="Arial" w:cs="Arial"/>
          <w:sz w:val="24"/>
          <w:szCs w:val="24"/>
          <w:lang w:val="en-US"/>
        </w:rPr>
        <w:t>legend has it</w:t>
      </w:r>
      <w:r w:rsidRPr="00C37C6F">
        <w:rPr>
          <w:rFonts w:ascii="Arial" w:hAnsi="Arial" w:cs="Arial"/>
          <w:sz w:val="24"/>
          <w:szCs w:val="24"/>
          <w:lang w:val="en-US"/>
        </w:rPr>
        <w:t xml:space="preserve"> that 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Snowdon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is the burial place of the fierce giant 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Rhita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7C6F">
        <w:rPr>
          <w:rFonts w:ascii="Arial" w:hAnsi="Arial" w:cs="Arial"/>
          <w:sz w:val="24"/>
          <w:szCs w:val="24"/>
          <w:lang w:val="en-US"/>
        </w:rPr>
        <w:t>Gawr</w:t>
      </w:r>
      <w:proofErr w:type="spellEnd"/>
      <w:r w:rsidRPr="00C37C6F">
        <w:rPr>
          <w:rFonts w:ascii="Arial" w:hAnsi="Arial" w:cs="Arial"/>
          <w:sz w:val="24"/>
          <w:szCs w:val="24"/>
          <w:lang w:val="en-US"/>
        </w:rPr>
        <w:t xml:space="preserve"> who was killed by King Arthur on the top of the mountain, after an epic battle! </w:t>
      </w:r>
    </w:p>
    <w:p w:rsidR="004B42C6" w:rsidRPr="00C37C6F" w:rsidRDefault="004B42C6" w:rsidP="004B42C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A68B9" w:rsidRPr="0088423D" w:rsidRDefault="008A68B9">
      <w:pPr>
        <w:rPr>
          <w:lang w:val="en-US"/>
        </w:rPr>
      </w:pPr>
    </w:p>
    <w:p w:rsidR="002829D4" w:rsidRPr="003E2A3A" w:rsidRDefault="002829D4" w:rsidP="002829D4">
      <w:pPr>
        <w:ind w:left="-142" w:right="-4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Decide </w:t>
      </w:r>
      <w:r w:rsidRPr="003E2A3A">
        <w:rPr>
          <w:rFonts w:ascii="Times New Roman" w:hAnsi="Times New Roman"/>
          <w:sz w:val="28"/>
          <w:szCs w:val="28"/>
          <w:lang w:val="en-US"/>
        </w:rPr>
        <w:t>if the</w:t>
      </w:r>
      <w:r>
        <w:rPr>
          <w:rFonts w:ascii="Times New Roman" w:hAnsi="Times New Roman"/>
          <w:sz w:val="28"/>
          <w:szCs w:val="28"/>
          <w:lang w:val="en-US"/>
        </w:rPr>
        <w:t xml:space="preserve"> following </w:t>
      </w:r>
      <w:r w:rsidRPr="003E2A3A">
        <w:rPr>
          <w:rFonts w:ascii="Times New Roman" w:hAnsi="Times New Roman"/>
          <w:sz w:val="28"/>
          <w:szCs w:val="28"/>
          <w:lang w:val="en-US"/>
        </w:rPr>
        <w:t xml:space="preserve">sentences are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E2A3A">
        <w:rPr>
          <w:rFonts w:ascii="Times New Roman" w:hAnsi="Times New Roman"/>
          <w:sz w:val="28"/>
          <w:szCs w:val="28"/>
          <w:lang w:val="en-US"/>
        </w:rPr>
        <w:t>rue</w:t>
      </w:r>
      <w:r>
        <w:rPr>
          <w:rFonts w:ascii="Times New Roman" w:hAnsi="Times New Roman"/>
          <w:sz w:val="28"/>
          <w:szCs w:val="28"/>
          <w:lang w:val="en-US"/>
        </w:rPr>
        <w:t xml:space="preserve"> (T) or F</w:t>
      </w:r>
      <w:r w:rsidRPr="003E2A3A">
        <w:rPr>
          <w:rFonts w:ascii="Times New Roman" w:hAnsi="Times New Roman"/>
          <w:sz w:val="28"/>
          <w:szCs w:val="28"/>
          <w:lang w:val="en-US"/>
        </w:rPr>
        <w:t>alse</w:t>
      </w:r>
      <w:r>
        <w:rPr>
          <w:rFonts w:ascii="Times New Roman" w:hAnsi="Times New Roman"/>
          <w:sz w:val="28"/>
          <w:szCs w:val="28"/>
          <w:lang w:val="en-US"/>
        </w:rPr>
        <w:t xml:space="preserve"> (F)</w:t>
      </w:r>
      <w:r w:rsidRPr="003E2A3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E2A3A">
        <w:rPr>
          <w:rFonts w:ascii="Times New Roman" w:hAnsi="Times New Roman"/>
          <w:sz w:val="28"/>
          <w:szCs w:val="28"/>
          <w:lang w:val="en-US"/>
        </w:rPr>
        <w:tab/>
      </w:r>
      <w:r w:rsidRPr="003E2A3A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3E2A3A">
        <w:rPr>
          <w:rFonts w:ascii="Times New Roman" w:hAnsi="Times New Roman"/>
          <w:sz w:val="28"/>
          <w:szCs w:val="28"/>
          <w:lang w:val="en-US"/>
        </w:rPr>
        <w:tab/>
      </w:r>
      <w:r w:rsidRPr="003E2A3A">
        <w:rPr>
          <w:rFonts w:ascii="Times New Roman" w:hAnsi="Times New Roman"/>
          <w:sz w:val="28"/>
          <w:szCs w:val="28"/>
          <w:lang w:val="en-US"/>
        </w:rPr>
        <w:tab/>
      </w:r>
      <w:r w:rsidRPr="003E2A3A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</w:t>
      </w:r>
      <w:r w:rsidRPr="003E2A3A">
        <w:rPr>
          <w:rFonts w:ascii="Times New Roman" w:hAnsi="Times New Roman"/>
          <w:sz w:val="28"/>
          <w:szCs w:val="28"/>
          <w:lang w:val="en-US"/>
        </w:rPr>
        <w:t xml:space="preserve">True      False </w:t>
      </w:r>
    </w:p>
    <w:p w:rsidR="002829D4" w:rsidRPr="00B90CCB" w:rsidRDefault="002829D4" w:rsidP="002829D4">
      <w:pPr>
        <w:spacing w:after="0" w:line="240" w:lineRule="auto"/>
        <w:ind w:left="-142" w:right="-18"/>
        <w:contextualSpacing/>
        <w:rPr>
          <w:rFonts w:ascii="Arial" w:hAnsi="Arial" w:cs="Arial"/>
          <w:sz w:val="24"/>
          <w:szCs w:val="24"/>
          <w:lang w:val="en-US"/>
        </w:rPr>
      </w:pPr>
      <w:r w:rsidRPr="005D4BE6">
        <w:rPr>
          <w:rFonts w:ascii="Arial" w:hAnsi="Arial" w:cs="Arial"/>
          <w:lang w:val="en-US"/>
        </w:rPr>
        <w:t xml:space="preserve">1)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Snowdonia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National Park is situated in north England.</w:t>
      </w:r>
    </w:p>
    <w:p w:rsidR="002829D4" w:rsidRPr="00B90CCB" w:rsidRDefault="002829D4" w:rsidP="002829D4">
      <w:pPr>
        <w:pStyle w:val="ListParagraph"/>
        <w:spacing w:after="0" w:line="240" w:lineRule="auto"/>
        <w:ind w:left="142" w:right="162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B90CCB">
        <w:rPr>
          <w:rFonts w:ascii="Arial" w:hAnsi="Arial" w:cs="Arial"/>
          <w:sz w:val="24"/>
          <w:szCs w:val="24"/>
          <w:lang w:val="en-US"/>
        </w:rPr>
        <w:t xml:space="preserve">2) More than 26,000 people live within the Park and over 60% of them speak Welsh. </w:t>
      </w:r>
    </w:p>
    <w:p w:rsidR="002829D4" w:rsidRPr="00B90CCB" w:rsidRDefault="002829D4" w:rsidP="002829D4">
      <w:pPr>
        <w:pStyle w:val="ListParagraph"/>
        <w:spacing w:after="0" w:line="240" w:lineRule="auto"/>
        <w:ind w:left="-142" w:right="-18"/>
        <w:jc w:val="both"/>
        <w:rPr>
          <w:rFonts w:ascii="Arial" w:hAnsi="Arial" w:cs="Arial"/>
          <w:sz w:val="24"/>
          <w:szCs w:val="24"/>
          <w:lang w:val="en-US"/>
        </w:rPr>
      </w:pPr>
      <w:r w:rsidRPr="00B90CCB">
        <w:rPr>
          <w:rFonts w:ascii="Arial" w:hAnsi="Arial" w:cs="Arial"/>
          <w:sz w:val="24"/>
          <w:szCs w:val="24"/>
          <w:lang w:val="en-US"/>
        </w:rPr>
        <w:t xml:space="preserve">3)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Snowdonia’s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landscape is unimpressive and varied. </w:t>
      </w:r>
    </w:p>
    <w:p w:rsidR="002829D4" w:rsidRPr="00B90CCB" w:rsidRDefault="002829D4" w:rsidP="002829D4">
      <w:pPr>
        <w:pStyle w:val="ListParagraph"/>
        <w:spacing w:after="0" w:line="240" w:lineRule="auto"/>
        <w:ind w:left="-142" w:right="-18"/>
        <w:jc w:val="both"/>
        <w:rPr>
          <w:rFonts w:ascii="Arial" w:hAnsi="Arial" w:cs="Arial"/>
          <w:sz w:val="24"/>
          <w:szCs w:val="24"/>
          <w:lang w:val="en-US"/>
        </w:rPr>
      </w:pPr>
      <w:r w:rsidRPr="00B90CCB">
        <w:rPr>
          <w:rFonts w:ascii="Arial" w:hAnsi="Arial" w:cs="Arial"/>
          <w:sz w:val="24"/>
          <w:szCs w:val="24"/>
          <w:lang w:val="en-US"/>
        </w:rPr>
        <w:t xml:space="preserve">4) Mount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Snowdon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is the highest peak in </w:t>
      </w:r>
      <w:r>
        <w:rPr>
          <w:rFonts w:ascii="Arial" w:hAnsi="Arial" w:cs="Arial"/>
          <w:sz w:val="24"/>
          <w:szCs w:val="24"/>
          <w:lang w:val="en-US"/>
        </w:rPr>
        <w:t>England</w:t>
      </w:r>
      <w:r w:rsidRPr="00B90CCB">
        <w:rPr>
          <w:rFonts w:ascii="Arial" w:hAnsi="Arial" w:cs="Arial"/>
          <w:sz w:val="24"/>
          <w:szCs w:val="24"/>
          <w:lang w:val="en-US"/>
        </w:rPr>
        <w:t>.</w:t>
      </w:r>
    </w:p>
    <w:p w:rsidR="002829D4" w:rsidRPr="00B90CCB" w:rsidRDefault="002829D4" w:rsidP="002829D4">
      <w:pPr>
        <w:pStyle w:val="ListParagraph"/>
        <w:tabs>
          <w:tab w:val="left" w:pos="142"/>
        </w:tabs>
        <w:spacing w:after="0" w:line="240" w:lineRule="auto"/>
        <w:ind w:left="142" w:right="162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B90CCB">
        <w:rPr>
          <w:rFonts w:ascii="Arial" w:hAnsi="Arial" w:cs="Arial"/>
          <w:sz w:val="24"/>
          <w:szCs w:val="24"/>
          <w:lang w:val="en-US"/>
        </w:rPr>
        <w:t xml:space="preserve">5) In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Snowdonia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National Park, there are lakes, mountains, valleys, waterfalls, forests, a lovely coastline and some of the world’s oldest rocks and minerals.</w:t>
      </w:r>
    </w:p>
    <w:p w:rsidR="002829D4" w:rsidRPr="00B90CCB" w:rsidRDefault="002829D4" w:rsidP="002829D4">
      <w:pPr>
        <w:pStyle w:val="ListParagraph"/>
        <w:tabs>
          <w:tab w:val="left" w:pos="142"/>
        </w:tabs>
        <w:spacing w:after="0" w:line="240" w:lineRule="auto"/>
        <w:ind w:left="-142" w:right="-18"/>
        <w:jc w:val="both"/>
        <w:rPr>
          <w:rFonts w:ascii="Arial" w:hAnsi="Arial" w:cs="Arial"/>
          <w:sz w:val="24"/>
          <w:szCs w:val="24"/>
          <w:lang w:val="en-US"/>
        </w:rPr>
      </w:pPr>
      <w:r w:rsidRPr="00B90CCB">
        <w:rPr>
          <w:rFonts w:ascii="Arial" w:hAnsi="Arial" w:cs="Arial"/>
          <w:sz w:val="24"/>
          <w:szCs w:val="24"/>
          <w:lang w:val="en-US"/>
        </w:rPr>
        <w:t xml:space="preserve">6)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Snowdonia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is also famous for its villages,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harbours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and sandy beaches.</w:t>
      </w:r>
    </w:p>
    <w:p w:rsidR="002829D4" w:rsidRPr="00B90CCB" w:rsidRDefault="002829D4" w:rsidP="002829D4">
      <w:pPr>
        <w:pStyle w:val="ListParagraph"/>
        <w:spacing w:after="0" w:line="240" w:lineRule="auto"/>
        <w:ind w:left="142" w:right="162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B90CCB">
        <w:rPr>
          <w:rFonts w:ascii="Arial" w:hAnsi="Arial" w:cs="Arial"/>
          <w:sz w:val="24"/>
          <w:szCs w:val="24"/>
          <w:lang w:val="en-US"/>
        </w:rPr>
        <w:t xml:space="preserve">7) Every year, </w:t>
      </w:r>
      <w:proofErr w:type="spellStart"/>
      <w:r w:rsidRPr="00B90CCB">
        <w:rPr>
          <w:rFonts w:ascii="Arial" w:hAnsi="Arial" w:cs="Arial"/>
          <w:sz w:val="24"/>
          <w:szCs w:val="24"/>
          <w:lang w:val="en-US"/>
        </w:rPr>
        <w:t>Snowdon</w:t>
      </w:r>
      <w:proofErr w:type="spellEnd"/>
      <w:r w:rsidRPr="00B90CCB">
        <w:rPr>
          <w:rFonts w:ascii="Arial" w:hAnsi="Arial" w:cs="Arial"/>
          <w:sz w:val="24"/>
          <w:szCs w:val="24"/>
          <w:lang w:val="en-US"/>
        </w:rPr>
        <w:t xml:space="preserve"> attracts about 400,000 walkers and around 100,000 visitors reach the summit by little </w:t>
      </w:r>
      <w:r>
        <w:rPr>
          <w:rFonts w:ascii="Arial" w:hAnsi="Arial" w:cs="Arial"/>
          <w:sz w:val="24"/>
          <w:szCs w:val="24"/>
          <w:lang w:val="en-US"/>
        </w:rPr>
        <w:t xml:space="preserve">steam </w:t>
      </w:r>
      <w:r w:rsidRPr="00B90CCB">
        <w:rPr>
          <w:rFonts w:ascii="Arial" w:hAnsi="Arial" w:cs="Arial"/>
          <w:sz w:val="24"/>
          <w:szCs w:val="24"/>
          <w:lang w:val="en-US"/>
        </w:rPr>
        <w:t xml:space="preserve">trains.  </w:t>
      </w:r>
    </w:p>
    <w:p w:rsidR="002829D4" w:rsidRPr="00B90CCB" w:rsidRDefault="002829D4" w:rsidP="002829D4">
      <w:pPr>
        <w:rPr>
          <w:rFonts w:ascii="Arial" w:hAnsi="Arial" w:cs="Arial"/>
          <w:sz w:val="24"/>
          <w:szCs w:val="24"/>
          <w:lang w:val="en-US"/>
        </w:rPr>
      </w:pPr>
    </w:p>
    <w:p w:rsidR="002829D4" w:rsidRPr="0088423D" w:rsidRDefault="002829D4">
      <w:pPr>
        <w:rPr>
          <w:lang w:val="en-US"/>
        </w:rPr>
      </w:pPr>
    </w:p>
    <w:sectPr w:rsidR="002829D4" w:rsidRPr="0088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6"/>
    <w:rsid w:val="002829D4"/>
    <w:rsid w:val="004B42C6"/>
    <w:rsid w:val="0088423D"/>
    <w:rsid w:val="008A68B9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7835-BE9D-4E30-A6E7-C55B6F3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D4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 romano</cp:lastModifiedBy>
  <cp:revision>2</cp:revision>
  <dcterms:created xsi:type="dcterms:W3CDTF">2019-05-31T09:17:00Z</dcterms:created>
  <dcterms:modified xsi:type="dcterms:W3CDTF">2019-05-31T09:17:00Z</dcterms:modified>
</cp:coreProperties>
</file>